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465"/>
      </w:tblGrid>
      <w:tr w:rsidR="00FB6825" w:rsidRPr="008A0E59" w:rsidTr="009915BF">
        <w:trPr>
          <w:trHeight w:val="427"/>
        </w:trPr>
        <w:tc>
          <w:tcPr>
            <w:tcW w:w="1139" w:type="dxa"/>
            <w:shd w:val="clear" w:color="auto" w:fill="auto"/>
            <w:vAlign w:val="center"/>
          </w:tcPr>
          <w:p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整理番号</w:t>
            </w:r>
          </w:p>
        </w:tc>
        <w:tc>
          <w:tcPr>
            <w:tcW w:w="2629" w:type="dxa"/>
            <w:shd w:val="clear" w:color="auto" w:fill="auto"/>
            <w:vAlign w:val="center"/>
          </w:tcPr>
          <w:p w:rsidR="00FB6825" w:rsidRPr="008A0E59" w:rsidRDefault="00FB6825">
            <w:pPr>
              <w:rPr>
                <w:rFonts w:ascii="ＭＳ 明朝" w:eastAsia="ＭＳ 明朝" w:hAnsi="ＭＳ 明朝"/>
                <w:szCs w:val="18"/>
              </w:rPr>
            </w:pPr>
          </w:p>
        </w:tc>
      </w:tr>
      <w:tr w:rsidR="00FB6825" w:rsidRPr="008A0E59" w:rsidTr="00D75811">
        <w:trPr>
          <w:trHeight w:val="788"/>
        </w:trPr>
        <w:tc>
          <w:tcPr>
            <w:tcW w:w="1139" w:type="dxa"/>
            <w:shd w:val="clear" w:color="auto" w:fill="auto"/>
          </w:tcPr>
          <w:p w:rsidR="00793C6A" w:rsidRPr="008A0E59" w:rsidRDefault="00793C6A">
            <w:pPr>
              <w:rPr>
                <w:rFonts w:ascii="ＭＳ 明朝" w:eastAsia="ＭＳ 明朝" w:hAnsi="ＭＳ 明朝"/>
                <w:szCs w:val="18"/>
              </w:rPr>
            </w:pPr>
          </w:p>
          <w:p w:rsidR="00FB6825" w:rsidRPr="008A0E59" w:rsidRDefault="00FB6825">
            <w:pPr>
              <w:rPr>
                <w:rFonts w:ascii="ＭＳ 明朝" w:eastAsia="ＭＳ 明朝" w:hAnsi="ＭＳ 明朝"/>
                <w:szCs w:val="18"/>
              </w:rPr>
            </w:pPr>
            <w:r w:rsidRPr="008A0E59">
              <w:rPr>
                <w:rFonts w:ascii="ＭＳ 明朝" w:eastAsia="ＭＳ 明朝" w:hAnsi="ＭＳ 明朝" w:hint="eastAsia"/>
                <w:szCs w:val="18"/>
              </w:rPr>
              <w:t>区　　分</w:t>
            </w:r>
          </w:p>
        </w:tc>
        <w:tc>
          <w:tcPr>
            <w:tcW w:w="2629" w:type="dxa"/>
            <w:shd w:val="clear" w:color="auto" w:fill="auto"/>
          </w:tcPr>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使用成績調査</w:t>
            </w:r>
          </w:p>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特定使用成績調査</w:t>
            </w:r>
          </w:p>
          <w:p w:rsidR="00FB6825" w:rsidRPr="008A0E59" w:rsidRDefault="001C6458" w:rsidP="00D75811">
            <w:pPr>
              <w:rPr>
                <w:rFonts w:ascii="ＭＳ 明朝" w:eastAsia="ＭＳ 明朝" w:hAnsi="ＭＳ 明朝"/>
                <w:szCs w:val="18"/>
              </w:rPr>
            </w:pPr>
            <w:r>
              <w:rPr>
                <w:rFonts w:ascii="ＭＳ 明朝" w:eastAsia="ＭＳ 明朝" w:hAnsi="ＭＳ 明朝" w:hint="eastAsia"/>
                <w:szCs w:val="18"/>
              </w:rPr>
              <w:t>■</w:t>
            </w:r>
            <w:bookmarkStart w:id="0" w:name="_GoBack"/>
            <w:bookmarkEnd w:id="0"/>
            <w:r w:rsidR="00D75811" w:rsidRPr="008A0E59">
              <w:rPr>
                <w:rFonts w:ascii="ＭＳ 明朝" w:eastAsia="ＭＳ 明朝" w:hAnsi="ＭＳ 明朝" w:hint="eastAsia"/>
                <w:szCs w:val="18"/>
              </w:rPr>
              <w:t xml:space="preserve">　副作用・感染症報告</w:t>
            </w:r>
          </w:p>
        </w:tc>
      </w:tr>
    </w:tbl>
    <w:p w:rsidR="00FB6825" w:rsidRPr="008A0E59" w:rsidRDefault="00FB6825">
      <w:pPr>
        <w:rPr>
          <w:rFonts w:ascii="ＭＳ 明朝" w:eastAsia="ＭＳ 明朝" w:hAnsi="ＭＳ 明朝"/>
          <w:szCs w:val="18"/>
        </w:rPr>
      </w:pPr>
    </w:p>
    <w:p w:rsidR="00155B65" w:rsidRPr="003D6B92" w:rsidRDefault="003404FF" w:rsidP="00FB6825">
      <w:pPr>
        <w:jc w:val="center"/>
        <w:rPr>
          <w:rFonts w:ascii="ＭＳ 明朝" w:eastAsia="ＭＳ 明朝" w:hAnsi="ＭＳ 明朝"/>
          <w:sz w:val="24"/>
          <w:szCs w:val="24"/>
        </w:rPr>
      </w:pPr>
      <w:r w:rsidRPr="003D6B92">
        <w:rPr>
          <w:rFonts w:ascii="ＭＳ 明朝" w:eastAsia="ＭＳ 明朝" w:hAnsi="ＭＳ 明朝" w:hint="eastAsia"/>
          <w:sz w:val="24"/>
          <w:szCs w:val="24"/>
        </w:rPr>
        <w:t>受託研究（</w:t>
      </w:r>
      <w:r w:rsidR="00F704A3" w:rsidRPr="003D6B92">
        <w:rPr>
          <w:rFonts w:ascii="ＭＳ 明朝" w:eastAsia="ＭＳ 明朝" w:hAnsi="ＭＳ 明朝" w:hint="eastAsia"/>
          <w:sz w:val="24"/>
          <w:szCs w:val="24"/>
        </w:rPr>
        <w:t>製造販売後</w:t>
      </w:r>
      <w:r w:rsidR="00D75811" w:rsidRPr="003D6B92">
        <w:rPr>
          <w:rFonts w:ascii="ＭＳ 明朝" w:eastAsia="ＭＳ 明朝" w:hAnsi="ＭＳ 明朝" w:hint="eastAsia"/>
          <w:sz w:val="24"/>
          <w:szCs w:val="24"/>
        </w:rPr>
        <w:t>調査</w:t>
      </w:r>
      <w:r w:rsidRPr="003D6B92">
        <w:rPr>
          <w:rFonts w:ascii="ＭＳ 明朝" w:eastAsia="ＭＳ 明朝" w:hAnsi="ＭＳ 明朝" w:hint="eastAsia"/>
          <w:sz w:val="24"/>
          <w:szCs w:val="24"/>
        </w:rPr>
        <w:t>）</w:t>
      </w:r>
      <w:r w:rsidR="00155B65" w:rsidRPr="003D6B92">
        <w:rPr>
          <w:rFonts w:ascii="ＭＳ 明朝" w:eastAsia="ＭＳ 明朝" w:hAnsi="ＭＳ 明朝" w:hint="eastAsia"/>
          <w:sz w:val="24"/>
          <w:szCs w:val="24"/>
        </w:rPr>
        <w:t>契約書</w:t>
      </w:r>
      <w:r w:rsidR="00FD26D5" w:rsidRPr="00115076">
        <w:rPr>
          <w:rFonts w:ascii="ＭＳ 明朝" w:eastAsia="ＭＳ 明朝" w:hAnsi="ＭＳ 明朝" w:hint="eastAsia"/>
          <w:sz w:val="24"/>
          <w:szCs w:val="24"/>
          <w:highlight w:val="yellow"/>
        </w:rPr>
        <w:t>（案）</w:t>
      </w:r>
    </w:p>
    <w:p w:rsidR="00D75811" w:rsidRPr="008A0E59" w:rsidRDefault="00D75811" w:rsidP="00FB6825">
      <w:pPr>
        <w:jc w:val="cente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受託者　国立大学法人</w:t>
      </w:r>
      <w:r w:rsidR="007A3325">
        <w:rPr>
          <w:rFonts w:ascii="ＭＳ 明朝" w:eastAsia="ＭＳ 明朝" w:hAnsi="ＭＳ 明朝" w:hint="eastAsia"/>
          <w:szCs w:val="18"/>
        </w:rPr>
        <w:t>東海国立</w:t>
      </w:r>
      <w:r w:rsidR="004D5A6A" w:rsidRPr="008A0E59">
        <w:rPr>
          <w:rFonts w:ascii="ＭＳ 明朝" w:eastAsia="ＭＳ 明朝" w:hAnsi="ＭＳ 明朝" w:hint="eastAsia"/>
          <w:szCs w:val="18"/>
        </w:rPr>
        <w:t>大学</w:t>
      </w:r>
      <w:r w:rsidR="007A3325">
        <w:rPr>
          <w:rFonts w:ascii="ＭＳ 明朝" w:eastAsia="ＭＳ 明朝" w:hAnsi="ＭＳ 明朝" w:hint="eastAsia"/>
          <w:szCs w:val="18"/>
        </w:rPr>
        <w:t>機構</w:t>
      </w:r>
      <w:r w:rsidRPr="008A0E59">
        <w:rPr>
          <w:rFonts w:ascii="ＭＳ 明朝" w:eastAsia="ＭＳ 明朝" w:hAnsi="ＭＳ 明朝" w:hint="eastAsia"/>
          <w:szCs w:val="18"/>
        </w:rPr>
        <w:t>（以下「甲」という。）と　委託者  （製造販売後調査依頼者） （以下「乙」という。）は，製造販売後調査の実施に際し，以下の各条のとおり契約を締結する。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（本製造販売後調査の内容及び委託）</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第１条　本製造販売後調査の内容は次のとおりとし，甲は乙の委託により，これを実施する。</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一　製造販売後調査課題名：　　　　　　　　　　　　　　　　　　　　　　　　　　　　　　　　　　</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二　製造販売後調査の目的及び内容：　　　　　　　　　　　　　　　　　　　　　　　　　　　　　　</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三　実施医療機関の所在地及び名称</w:t>
      </w:r>
    </w:p>
    <w:p w:rsidR="007666B5" w:rsidRPr="007666B5" w:rsidRDefault="007666B5" w:rsidP="007666B5">
      <w:pPr>
        <w:rPr>
          <w:rFonts w:ascii="ＭＳ 明朝" w:eastAsia="ＭＳ 明朝" w:hAnsi="ＭＳ 明朝"/>
          <w:szCs w:val="18"/>
        </w:rPr>
      </w:pPr>
      <w:r w:rsidRPr="007666B5">
        <w:rPr>
          <w:rFonts w:ascii="ＭＳ 明朝" w:eastAsia="ＭＳ 明朝" w:hAnsi="ＭＳ 明朝" w:hint="eastAsia"/>
          <w:szCs w:val="18"/>
        </w:rPr>
        <w:t xml:space="preserve">　　　　　</w:t>
      </w:r>
      <w:r w:rsidR="00470637">
        <w:rPr>
          <w:rFonts w:ascii="ＭＳ 明朝" w:eastAsia="ＭＳ 明朝" w:hAnsi="ＭＳ 明朝" w:hint="eastAsia"/>
          <w:szCs w:val="18"/>
        </w:rPr>
        <w:t>岐阜県</w:t>
      </w:r>
      <w:r w:rsidRPr="007666B5">
        <w:rPr>
          <w:rFonts w:ascii="ＭＳ 明朝" w:eastAsia="ＭＳ 明朝" w:hAnsi="ＭＳ 明朝" w:hint="eastAsia"/>
          <w:szCs w:val="18"/>
        </w:rPr>
        <w:t>岐阜市柳戸1番１</w:t>
      </w:r>
    </w:p>
    <w:p w:rsidR="007666B5" w:rsidRDefault="007666B5" w:rsidP="007666B5">
      <w:pPr>
        <w:ind w:firstLineChars="500" w:firstLine="880"/>
        <w:rPr>
          <w:rFonts w:ascii="ＭＳ 明朝" w:eastAsia="ＭＳ 明朝" w:hAnsi="ＭＳ 明朝"/>
          <w:szCs w:val="18"/>
        </w:rPr>
      </w:pPr>
      <w:r w:rsidRPr="007666B5">
        <w:rPr>
          <w:rFonts w:ascii="ＭＳ 明朝" w:eastAsia="ＭＳ 明朝" w:hAnsi="ＭＳ 明朝" w:hint="eastAsia"/>
          <w:szCs w:val="18"/>
        </w:rPr>
        <w:t xml:space="preserve">岐阜大学医学部附属病院　</w:t>
      </w:r>
    </w:p>
    <w:p w:rsidR="00F704A3"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四</w:t>
      </w:r>
      <w:r w:rsidR="00F704A3" w:rsidRPr="008A0E59">
        <w:rPr>
          <w:rFonts w:ascii="ＭＳ 明朝" w:eastAsia="ＭＳ 明朝" w:hAnsi="ＭＳ 明朝" w:hint="eastAsia"/>
          <w:szCs w:val="18"/>
        </w:rPr>
        <w:t xml:space="preserve">　予定被験者数：　　　　　例</w:t>
      </w:r>
    </w:p>
    <w:p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五</w:t>
      </w:r>
      <w:r w:rsidR="00F704A3" w:rsidRPr="008A0E59">
        <w:rPr>
          <w:rFonts w:ascii="ＭＳ 明朝" w:eastAsia="ＭＳ 明朝" w:hAnsi="ＭＳ 明朝" w:hint="eastAsia"/>
          <w:szCs w:val="18"/>
        </w:rPr>
        <w:t xml:space="preserve">　予定報告書数：　　　　　報告書</w:t>
      </w:r>
    </w:p>
    <w:p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六</w:t>
      </w:r>
      <w:r w:rsidR="00F704A3" w:rsidRPr="008A0E59">
        <w:rPr>
          <w:rFonts w:ascii="ＭＳ 明朝" w:eastAsia="ＭＳ 明朝" w:hAnsi="ＭＳ 明朝" w:hint="eastAsia"/>
          <w:szCs w:val="18"/>
        </w:rPr>
        <w:t xml:space="preserve">　製造販売後調査責任医師（所属・氏名）</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F704A3" w:rsidRPr="008A0E59" w:rsidRDefault="007666B5" w:rsidP="001C6458">
      <w:pPr>
        <w:rPr>
          <w:rFonts w:ascii="ＭＳ 明朝" w:eastAsia="ＭＳ 明朝" w:hAnsi="ＭＳ 明朝" w:hint="eastAsia"/>
          <w:szCs w:val="18"/>
        </w:rPr>
      </w:pPr>
      <w:r w:rsidRPr="008A0E59">
        <w:rPr>
          <w:rFonts w:ascii="ＭＳ 明朝" w:eastAsia="ＭＳ 明朝" w:hAnsi="ＭＳ 明朝" w:hint="eastAsia"/>
          <w:szCs w:val="18"/>
        </w:rPr>
        <w:t>七</w:t>
      </w:r>
      <w:r w:rsidR="00A53012">
        <w:rPr>
          <w:rFonts w:ascii="ＭＳ 明朝" w:eastAsia="ＭＳ 明朝" w:hAnsi="ＭＳ 明朝" w:hint="eastAsia"/>
          <w:szCs w:val="18"/>
        </w:rPr>
        <w:t xml:space="preserve">　製造販売後調査分担医師（所属・</w:t>
      </w:r>
      <w:r w:rsidR="00F704A3" w:rsidRPr="008A0E59">
        <w:rPr>
          <w:rFonts w:ascii="ＭＳ 明朝" w:eastAsia="ＭＳ 明朝" w:hAnsi="ＭＳ 明朝" w:hint="eastAsia"/>
          <w:szCs w:val="18"/>
        </w:rPr>
        <w:t>氏名）</w:t>
      </w:r>
    </w:p>
    <w:p w:rsidR="00FA24F1" w:rsidRPr="008A0E59" w:rsidRDefault="00FA24F1" w:rsidP="00F704A3">
      <w:pPr>
        <w:rPr>
          <w:rFonts w:ascii="ＭＳ 明朝" w:eastAsia="ＭＳ 明朝" w:hAnsi="ＭＳ 明朝"/>
          <w:szCs w:val="18"/>
        </w:rPr>
      </w:pPr>
    </w:p>
    <w:p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八</w:t>
      </w:r>
      <w:r w:rsidR="00F704A3" w:rsidRPr="008A0E59">
        <w:rPr>
          <w:rFonts w:ascii="ＭＳ 明朝" w:eastAsia="ＭＳ 明朝" w:hAnsi="ＭＳ 明朝" w:hint="eastAsia"/>
          <w:szCs w:val="18"/>
        </w:rPr>
        <w:t xml:space="preserve">　提供物品（品名・規格・数量等）</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p>
    <w:p w:rsidR="00F704A3" w:rsidRPr="008A0E59" w:rsidRDefault="007666B5" w:rsidP="00F704A3">
      <w:pPr>
        <w:rPr>
          <w:rFonts w:ascii="ＭＳ 明朝" w:eastAsia="ＭＳ 明朝" w:hAnsi="ＭＳ 明朝"/>
          <w:szCs w:val="18"/>
        </w:rPr>
      </w:pPr>
      <w:r w:rsidRPr="008A0E59">
        <w:rPr>
          <w:rFonts w:ascii="ＭＳ 明朝" w:eastAsia="ＭＳ 明朝" w:hAnsi="ＭＳ 明朝" w:hint="eastAsia"/>
          <w:szCs w:val="18"/>
        </w:rPr>
        <w:t>九</w:t>
      </w:r>
      <w:r w:rsidR="00F704A3" w:rsidRPr="008A0E59">
        <w:rPr>
          <w:rFonts w:ascii="ＭＳ 明朝" w:eastAsia="ＭＳ 明朝" w:hAnsi="ＭＳ 明朝" w:hint="eastAsia"/>
          <w:szCs w:val="18"/>
        </w:rPr>
        <w:t xml:space="preserve">　</w:t>
      </w:r>
      <w:r w:rsidR="00D75811" w:rsidRPr="008A0E59">
        <w:rPr>
          <w:rFonts w:ascii="ＭＳ 明朝" w:eastAsia="ＭＳ 明朝" w:hAnsi="ＭＳ 明朝" w:hint="eastAsia"/>
          <w:szCs w:val="18"/>
        </w:rPr>
        <w:t>契約</w:t>
      </w:r>
      <w:r w:rsidR="00F704A3" w:rsidRPr="008A0E59">
        <w:rPr>
          <w:rFonts w:ascii="ＭＳ 明朝" w:eastAsia="ＭＳ 明朝" w:hAnsi="ＭＳ 明朝" w:hint="eastAsia"/>
          <w:szCs w:val="18"/>
        </w:rPr>
        <w:t>期間</w:t>
      </w:r>
      <w:r w:rsidR="00D75811" w:rsidRPr="008A0E59">
        <w:rPr>
          <w:rFonts w:ascii="ＭＳ 明朝" w:eastAsia="ＭＳ 明朝" w:hAnsi="ＭＳ 明朝" w:hint="eastAsia"/>
          <w:szCs w:val="18"/>
        </w:rPr>
        <w:t>（製造販売後調査期間）</w:t>
      </w:r>
      <w:r w:rsidR="00F704A3" w:rsidRPr="008A0E59">
        <w:rPr>
          <w:rFonts w:ascii="ＭＳ 明朝" w:eastAsia="ＭＳ 明朝" w:hAnsi="ＭＳ 明朝" w:hint="eastAsia"/>
          <w:szCs w:val="18"/>
        </w:rPr>
        <w:t xml:space="preserve">　</w:t>
      </w:r>
      <w:r w:rsidR="001C6458">
        <w:rPr>
          <w:rFonts w:ascii="ＭＳ 明朝" w:eastAsia="ＭＳ 明朝" w:hAnsi="ＭＳ 明朝" w:hint="eastAsia"/>
          <w:szCs w:val="18"/>
        </w:rPr>
        <w:t xml:space="preserve">　　契約締結</w:t>
      </w:r>
      <w:r w:rsidR="00EB5002" w:rsidRPr="00EB5002">
        <w:rPr>
          <w:rFonts w:ascii="ＭＳ 明朝" w:eastAsia="ＭＳ 明朝" w:hAnsi="ＭＳ 明朝" w:hint="eastAsia"/>
          <w:szCs w:val="18"/>
        </w:rPr>
        <w:t>日</w:t>
      </w:r>
      <w:r w:rsidR="00F704A3" w:rsidRPr="008A0E59">
        <w:rPr>
          <w:rFonts w:ascii="ＭＳ 明朝" w:eastAsia="ＭＳ 明朝" w:hAnsi="ＭＳ 明朝" w:hint="eastAsia"/>
          <w:szCs w:val="18"/>
        </w:rPr>
        <w:t xml:space="preserve">　～　西暦    年  月  日　　　　　　　　　　　　　　　　　　　　　　　　　　　　　　　　　　　　　　　　　　　</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（本製造販売後調査の実施）</w:t>
      </w:r>
    </w:p>
    <w:p w:rsidR="00F704A3" w:rsidRPr="008A0E59" w:rsidRDefault="00ED4CF2" w:rsidP="00F91008">
      <w:pPr>
        <w:ind w:left="176" w:hangingChars="100" w:hanging="176"/>
        <w:rPr>
          <w:rFonts w:ascii="ＭＳ 明朝" w:eastAsia="ＭＳ 明朝" w:hAnsi="ＭＳ 明朝"/>
          <w:szCs w:val="18"/>
        </w:rPr>
      </w:pPr>
      <w:r>
        <w:rPr>
          <w:rFonts w:ascii="ＭＳ 明朝" w:eastAsia="ＭＳ 明朝" w:hAnsi="ＭＳ 明朝" w:hint="eastAsia"/>
          <w:szCs w:val="18"/>
        </w:rPr>
        <w:t>第２条　甲及び乙は，医薬品，医療機器等の品質，有効性及び安全性の確保等に関する法律（以下，医薬品医療機器等法という。）</w:t>
      </w:r>
      <w:r w:rsidR="00F704A3" w:rsidRPr="008A0E59">
        <w:rPr>
          <w:rFonts w:ascii="ＭＳ 明朝" w:eastAsia="ＭＳ 明朝" w:hAnsi="ＭＳ 明朝" w:hint="eastAsia"/>
          <w:szCs w:val="18"/>
        </w:rPr>
        <w:t>，同施行令，同施行規則，医薬品ＧＰＳＰ省令及び医療機器ＧＰＳＰ省令（以下これらを総称して「ＧＰＳＰ省令」という。）並びにヘルシンキ宣言を遵守して，本製造販売後調査を実施するものとする。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甲は，天災その他やむを得ない事由により本製造販売後調査の継続が困難な場合には，乙と協議を行い，本製造販売後調査を中止し又は製造販売後調査期間の延長をすることができる。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（製造販売後調査の中止等）</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３</w:t>
      </w:r>
      <w:r w:rsidRPr="008A0E59">
        <w:rPr>
          <w:rFonts w:ascii="ＭＳ 明朝" w:eastAsia="ＭＳ 明朝" w:hAnsi="ＭＳ 明朝" w:hint="eastAsia"/>
          <w:szCs w:val="18"/>
        </w:rPr>
        <w:t>条　乙は，次の場合，その理由を添えて，速やかに甲に文書で通知する。</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本製造販売後調査を中断し，又は中止する場合</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本製造販売後調査により収集された製造販売後調査に関する資料を被験薬に係る再審査又は再評価申請に添付しないことを決定した場合</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甲は，製造販売後調査責任医師から次の報告を受けた場合は，速やかにこれを治験審査委員会及び乙に文書で通知する。</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(1) 本製造販売後調査を中断し，又は中止する旨及びその理由</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(2) 本製造販売後調査を終了する旨及び製造販売後調査結果の概要</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（報告書等の提出）</w:t>
      </w: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４</w:t>
      </w:r>
      <w:r w:rsidRPr="008A0E59">
        <w:rPr>
          <w:rFonts w:ascii="ＭＳ 明朝" w:eastAsia="ＭＳ 明朝" w:hAnsi="ＭＳ 明朝" w:hint="eastAsia"/>
          <w:szCs w:val="18"/>
        </w:rPr>
        <w:t>条　甲は，本製造販売後調査を実施した結果につき，速やかに正確な報告書等を作成し，乙に提出する。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前項の報告書の作成・提出，又は作成・提出された報告書の変更・修正にあたっては，甲は，乙作成の手順書に従い，これを行うものとする。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（機密保持及び製造販売後調査結果の公表等）</w:t>
      </w:r>
    </w:p>
    <w:p w:rsidR="00F704A3" w:rsidRPr="008A0E59" w:rsidRDefault="00F704A3" w:rsidP="00C357B5">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５</w:t>
      </w:r>
      <w:r w:rsidRPr="008A0E59">
        <w:rPr>
          <w:rFonts w:ascii="ＭＳ 明朝" w:eastAsia="ＭＳ 明朝" w:hAnsi="ＭＳ 明朝" w:hint="eastAsia"/>
          <w:szCs w:val="18"/>
        </w:rPr>
        <w:t>条　甲は，本製造販売後調査に関して乙から開示された資料その他の情報及び本製造販売後調査の結果得られた情報については，乙の事前の文書による承諾なしに第三者に漏洩してはならない。</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甲は，本製造販売後調査により得られた情報を専門の学会等外部に発表する場合には，事前に文書により乙の承諾を得るものとする。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乙は，本製造販売後調査により得られた情報を被験薬に係る再審査の目的で自由に使用することができる。また，乙は，当該情報を適正使用情報の提供等として使用することができるものとする。</w:t>
      </w:r>
    </w:p>
    <w:p w:rsidR="00F704A3"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w:t>
      </w:r>
      <w:r w:rsidR="00236ABC" w:rsidRPr="008A0E59">
        <w:rPr>
          <w:rFonts w:ascii="ＭＳ 明朝" w:eastAsia="ＭＳ 明朝" w:hAnsi="ＭＳ 明朝" w:hint="eastAsia"/>
          <w:szCs w:val="18"/>
        </w:rPr>
        <w:t>本製造販売後調査</w:t>
      </w:r>
      <w:r w:rsidRPr="008A0E59">
        <w:rPr>
          <w:rFonts w:ascii="ＭＳ 明朝" w:eastAsia="ＭＳ 明朝" w:hAnsi="ＭＳ 明朝" w:hint="eastAsia"/>
          <w:szCs w:val="18"/>
        </w:rPr>
        <w:t>により得られた</w:t>
      </w:r>
      <w:r w:rsidR="007D747B">
        <w:rPr>
          <w:rFonts w:ascii="ＭＳ 明朝" w:eastAsia="ＭＳ 明朝" w:hAnsi="ＭＳ 明朝" w:hint="eastAsia"/>
          <w:szCs w:val="18"/>
        </w:rPr>
        <w:t>情報を前項に規定する目的以外で外部に発表する場合には、事前に文書</w:t>
      </w:r>
      <w:r w:rsidRPr="008A0E59">
        <w:rPr>
          <w:rFonts w:ascii="ＭＳ 明朝" w:eastAsia="ＭＳ 明朝" w:hAnsi="ＭＳ 明朝" w:hint="eastAsia"/>
          <w:szCs w:val="18"/>
        </w:rPr>
        <w:t>により甲の承諾を得るものとする。</w:t>
      </w:r>
    </w:p>
    <w:p w:rsidR="001A2B52" w:rsidRPr="008A0E59" w:rsidRDefault="001A2B52" w:rsidP="001A2B52">
      <w:pPr>
        <w:ind w:left="176" w:hangingChars="100" w:hanging="176"/>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（記録等の保存）</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６</w:t>
      </w:r>
      <w:r w:rsidRPr="008A0E59">
        <w:rPr>
          <w:rFonts w:ascii="ＭＳ 明朝" w:eastAsia="ＭＳ 明朝" w:hAnsi="ＭＳ 明朝" w:hint="eastAsia"/>
          <w:szCs w:val="18"/>
        </w:rPr>
        <w:t>条　甲及び乙は，ＧＰＳＰ省令で保存すべきと定められている，本製造販売後調査に関する各種の記録及び生データ類（以下「記録等」という。）については，ＧＰＳＰ省令の定めに従い，各々保存の責任者を定め，これを適切な条件の下に保存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甲が保存しなければならない記録等の保存期間は，被験薬に係る医薬品の再審査又は製造販売後調査が終了した日から５年間までの期間とする。ただし，乙がこれよりも長期間の保存を必要とする場合には，保存期間及び保存方法について甲乙協議し決定するものと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乙が保存しなければならない記録</w:t>
      </w:r>
      <w:r w:rsidR="00ED4CF2">
        <w:rPr>
          <w:rFonts w:ascii="ＭＳ 明朝" w:eastAsia="ＭＳ 明朝" w:hAnsi="ＭＳ 明朝" w:hint="eastAsia"/>
          <w:szCs w:val="18"/>
        </w:rPr>
        <w:t>等の保存期間は，ＧＰＳＰ省令及び医薬品医療機器等法</w:t>
      </w:r>
      <w:r w:rsidRPr="008A0E59">
        <w:rPr>
          <w:rFonts w:ascii="ＭＳ 明朝" w:eastAsia="ＭＳ 明朝" w:hAnsi="ＭＳ 明朝" w:hint="eastAsia"/>
          <w:szCs w:val="18"/>
        </w:rPr>
        <w:t>施行規則第１０１条で規定する期間とする。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（本製造販売後調査に係る費用及びその支払方法）</w:t>
      </w:r>
    </w:p>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７</w:t>
      </w:r>
      <w:r w:rsidRPr="008A0E59">
        <w:rPr>
          <w:rFonts w:ascii="ＭＳ 明朝" w:eastAsia="ＭＳ 明朝" w:hAnsi="ＭＳ 明朝" w:hint="eastAsia"/>
          <w:szCs w:val="18"/>
        </w:rPr>
        <w:t>条</w:t>
      </w:r>
      <w:r w:rsidR="007666B5" w:rsidRPr="008A0E59">
        <w:rPr>
          <w:rFonts w:ascii="ＭＳ 明朝" w:eastAsia="ＭＳ 明朝" w:hAnsi="ＭＳ 明朝" w:hint="eastAsia"/>
          <w:szCs w:val="18"/>
        </w:rPr>
        <w:t xml:space="preserve">　</w:t>
      </w:r>
      <w:r w:rsidRPr="008A0E59">
        <w:rPr>
          <w:rFonts w:ascii="ＭＳ 明朝" w:eastAsia="ＭＳ 明朝" w:hAnsi="ＭＳ 明朝" w:hint="eastAsia"/>
          <w:szCs w:val="18"/>
        </w:rPr>
        <w:t>本製造販売後調査に関して甲が乙に請求する経費は，次の各号に掲げる額とする。</w:t>
      </w:r>
    </w:p>
    <w:p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(1)本製造販売後調査に要する経費のうち，診療に要する経費以外のものであって本製造販売後調査の適正な実施に必要な経費（消費税を含む。以下「研究費」という。）</w:t>
      </w:r>
    </w:p>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 xml:space="preserve">　　　金　　　　　　　円（うち消費税額及び地方消費税額　　　　　　円，内訳は別紙の通り）</w:t>
      </w:r>
    </w:p>
    <w:p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２　研究費に係る消費税は，消費税法第２８条第１項及び第２９条並びに地方税法第７２</w:t>
      </w:r>
      <w:r w:rsidR="008C7D7F">
        <w:rPr>
          <w:rFonts w:ascii="ＭＳ 明朝" w:eastAsia="ＭＳ 明朝" w:hAnsi="ＭＳ 明朝" w:hint="eastAsia"/>
          <w:szCs w:val="18"/>
        </w:rPr>
        <w:t>条の８２及び同法第７２条の８３の規定に基づき，これら費用に</w:t>
      </w:r>
      <w:r w:rsidR="00B75194">
        <w:rPr>
          <w:rFonts w:ascii="ＭＳ 明朝" w:eastAsia="ＭＳ 明朝" w:hAnsi="ＭＳ 明朝" w:hint="eastAsia"/>
          <w:szCs w:val="18"/>
        </w:rPr>
        <w:t>消費税率</w:t>
      </w:r>
      <w:r w:rsidRPr="008A0E59">
        <w:rPr>
          <w:rFonts w:ascii="ＭＳ 明朝" w:eastAsia="ＭＳ 明朝" w:hAnsi="ＭＳ 明朝" w:hint="eastAsia"/>
          <w:szCs w:val="18"/>
        </w:rPr>
        <w:t>を乗じて得た額とする。</w:t>
      </w:r>
    </w:p>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３　乙は，第１項に定める研究費を次の各号に定める方法により甲に支払うものとする。</w:t>
      </w:r>
    </w:p>
    <w:p w:rsidR="00D75811"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（1）甲の発行する請求書により当該請求書に定める支払期限までに納付しなければならない。</w:t>
      </w:r>
    </w:p>
    <w:p w:rsidR="00D75811" w:rsidRPr="008A0E59" w:rsidRDefault="00D75811" w:rsidP="00D75811">
      <w:pPr>
        <w:ind w:left="176" w:hangingChars="100" w:hanging="176"/>
        <w:rPr>
          <w:rFonts w:ascii="ＭＳ 明朝" w:eastAsia="ＭＳ 明朝" w:hAnsi="ＭＳ 明朝"/>
          <w:szCs w:val="18"/>
        </w:rPr>
      </w:pPr>
      <w:r w:rsidRPr="008A0E59">
        <w:rPr>
          <w:rFonts w:ascii="ＭＳ 明朝" w:eastAsia="ＭＳ 明朝" w:hAnsi="ＭＳ 明朝" w:hint="eastAsia"/>
          <w:szCs w:val="18"/>
        </w:rPr>
        <w:t>（2） 研究費を支払期限までに納付しないときは，</w:t>
      </w:r>
      <w:r w:rsidR="00C00318">
        <w:rPr>
          <w:rFonts w:ascii="ＭＳ 明朝" w:eastAsia="ＭＳ 明朝" w:hAnsi="ＭＳ 明朝" w:hint="eastAsia"/>
          <w:szCs w:val="18"/>
        </w:rPr>
        <w:t>その未納額に民法第404条に基づき</w:t>
      </w:r>
      <w:r w:rsidR="00C00318" w:rsidRPr="008A0E59">
        <w:rPr>
          <w:rFonts w:ascii="ＭＳ 明朝" w:eastAsia="ＭＳ 明朝" w:hAnsi="ＭＳ 明朝" w:hint="eastAsia"/>
          <w:szCs w:val="18"/>
        </w:rPr>
        <w:t>計算した</w:t>
      </w:r>
      <w:r w:rsidRPr="008A0E59">
        <w:rPr>
          <w:rFonts w:ascii="ＭＳ 明朝" w:eastAsia="ＭＳ 明朝" w:hAnsi="ＭＳ 明朝" w:hint="eastAsia"/>
          <w:szCs w:val="18"/>
        </w:rPr>
        <w:t>延滞金を納付しなければならない。</w:t>
      </w:r>
    </w:p>
    <w:p w:rsidR="00F704A3" w:rsidRPr="008A0E59" w:rsidRDefault="00D75811" w:rsidP="00D75811">
      <w:pPr>
        <w:rPr>
          <w:rFonts w:ascii="ＭＳ 明朝" w:eastAsia="ＭＳ 明朝" w:hAnsi="ＭＳ 明朝"/>
          <w:szCs w:val="18"/>
        </w:rPr>
      </w:pPr>
      <w:r w:rsidRPr="008A0E59">
        <w:rPr>
          <w:rFonts w:ascii="ＭＳ 明朝" w:eastAsia="ＭＳ 明朝" w:hAnsi="ＭＳ 明朝" w:hint="eastAsia"/>
          <w:szCs w:val="18"/>
        </w:rPr>
        <w:t>４　乙が納付した研究費はこれを返還しないものとする。</w:t>
      </w:r>
    </w:p>
    <w:p w:rsidR="001A2B52" w:rsidRPr="008A0E59" w:rsidRDefault="001A2B52" w:rsidP="001A2B52">
      <w:pPr>
        <w:rPr>
          <w:rFonts w:ascii="ＭＳ 明朝" w:eastAsia="ＭＳ 明朝" w:hAnsi="ＭＳ 明朝"/>
          <w:szCs w:val="18"/>
        </w:rPr>
      </w:pPr>
      <w:r w:rsidRPr="008A0E59">
        <w:rPr>
          <w:rFonts w:ascii="ＭＳ 明朝" w:eastAsia="ＭＳ 明朝" w:hAnsi="ＭＳ 明朝" w:hint="eastAsia"/>
          <w:szCs w:val="18"/>
        </w:rPr>
        <w:t>（知的財産権）</w:t>
      </w:r>
    </w:p>
    <w:p w:rsidR="00D75811" w:rsidRPr="008A0E59" w:rsidRDefault="001A2B52" w:rsidP="001A2B52">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８</w:t>
      </w:r>
      <w:r w:rsidRPr="008A0E59">
        <w:rPr>
          <w:rFonts w:ascii="ＭＳ 明朝" w:eastAsia="ＭＳ 明朝" w:hAnsi="ＭＳ 明朝" w:hint="eastAsia"/>
          <w:szCs w:val="18"/>
        </w:rPr>
        <w:t>条　受託研究の結果生じた知的財産は全て甲又は甲の研究者に帰属するものとする。ただし、特段の事情があるときには、受託研究により生じた知的財産の一部を委託者に帰属させることができる。</w:t>
      </w:r>
    </w:p>
    <w:p w:rsidR="001A2B52" w:rsidRPr="008A0E59" w:rsidRDefault="001A2B52" w:rsidP="00D75811">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（契約の解除）</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w:t>
      </w:r>
      <w:r w:rsidR="007666B5" w:rsidRPr="008A0E59">
        <w:rPr>
          <w:rFonts w:ascii="ＭＳ 明朝" w:eastAsia="ＭＳ 明朝" w:hAnsi="ＭＳ 明朝" w:hint="eastAsia"/>
          <w:szCs w:val="18"/>
        </w:rPr>
        <w:t>９</w:t>
      </w:r>
      <w:r w:rsidRPr="008A0E59">
        <w:rPr>
          <w:rFonts w:ascii="ＭＳ 明朝" w:eastAsia="ＭＳ 明朝" w:hAnsi="ＭＳ 明朝" w:hint="eastAsia"/>
          <w:szCs w:val="18"/>
        </w:rPr>
        <w:t>条　乙は，</w:t>
      </w:r>
      <w:r w:rsidR="00A34DD1" w:rsidRPr="00A34DD1">
        <w:rPr>
          <w:rFonts w:ascii="ＭＳ 明朝" w:eastAsia="ＭＳ 明朝" w:hAnsi="ＭＳ 明朝" w:hint="eastAsia"/>
          <w:szCs w:val="18"/>
        </w:rPr>
        <w:t>ＧＰＳＰ省令</w:t>
      </w:r>
      <w:r w:rsidRPr="008A0E59">
        <w:rPr>
          <w:rFonts w:ascii="ＭＳ 明朝" w:eastAsia="ＭＳ 明朝" w:hAnsi="ＭＳ 明朝" w:hint="eastAsia"/>
          <w:szCs w:val="18"/>
        </w:rPr>
        <w:t>，製造販売後調査実施要綱又は本契約に違反することにより適正な製造販売後調査に支障を及ぼしたと認める場合には，直ちに本契約を解除することができる。ただし，被験者の緊急の危険を回避するため，その他医療上やむを得ない理由により製造販売後調査実施要綱から逸脱した場合はこの限りではない｡</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 xml:space="preserve">２　</w:t>
      </w:r>
      <w:r w:rsidR="00F91008" w:rsidRPr="008A0E59">
        <w:rPr>
          <w:rFonts w:ascii="ＭＳ 明朝" w:eastAsia="ＭＳ 明朝" w:hAnsi="ＭＳ 明朝" w:hint="eastAsia"/>
          <w:szCs w:val="18"/>
        </w:rPr>
        <w:t>調査</w:t>
      </w:r>
      <w:r w:rsidRPr="008A0E59">
        <w:rPr>
          <w:rFonts w:ascii="ＭＳ 明朝" w:eastAsia="ＭＳ 明朝" w:hAnsi="ＭＳ 明朝" w:hint="eastAsia"/>
          <w:szCs w:val="18"/>
        </w:rPr>
        <w:t>期間の満了以前に，製造販売後調査責任医師より終了報告書が提出され，甲乙ともにこれを認めた場合は，本契約を解除することができる。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３　第１項又</w:t>
      </w:r>
      <w:r w:rsidR="00A34DD1" w:rsidRPr="008A0E59">
        <w:rPr>
          <w:rFonts w:ascii="ＭＳ 明朝" w:eastAsia="ＭＳ 明朝" w:hAnsi="ＭＳ 明朝" w:hint="eastAsia"/>
          <w:szCs w:val="18"/>
        </w:rPr>
        <w:t>は第２項のいずれかに基づき本契約が解除された場合であっても，第５</w:t>
      </w:r>
      <w:r w:rsidRPr="008A0E59">
        <w:rPr>
          <w:rFonts w:ascii="ＭＳ 明朝" w:eastAsia="ＭＳ 明朝" w:hAnsi="ＭＳ 明朝" w:hint="eastAsia"/>
          <w:szCs w:val="18"/>
        </w:rPr>
        <w:t>条，第</w:t>
      </w:r>
      <w:r w:rsidR="00A34DD1" w:rsidRPr="008A0E59">
        <w:rPr>
          <w:rFonts w:ascii="ＭＳ 明朝" w:eastAsia="ＭＳ 明朝" w:hAnsi="ＭＳ 明朝" w:hint="eastAsia"/>
          <w:szCs w:val="18"/>
        </w:rPr>
        <w:t>６</w:t>
      </w:r>
      <w:r w:rsidRPr="008A0E59">
        <w:rPr>
          <w:rFonts w:ascii="ＭＳ 明朝" w:eastAsia="ＭＳ 明朝" w:hAnsi="ＭＳ 明朝" w:hint="eastAsia"/>
          <w:szCs w:val="18"/>
        </w:rPr>
        <w:t>条第１項及び第２項の規定はなお有効に存続する。</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４　再審査又は再評価に係る製造販売後調査において，第１項に基づき本契約が解除された場合，乙は，速やかに，規制当局にその旨を報告するものとする。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（訴訟等）</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7666B5" w:rsidRPr="008A0E59">
        <w:rPr>
          <w:rFonts w:ascii="ＭＳ 明朝" w:eastAsia="ＭＳ 明朝" w:hAnsi="ＭＳ 明朝" w:hint="eastAsia"/>
          <w:szCs w:val="18"/>
        </w:rPr>
        <w:t>０</w:t>
      </w:r>
      <w:r w:rsidR="003F3561">
        <w:rPr>
          <w:rFonts w:ascii="ＭＳ 明朝" w:eastAsia="ＭＳ 明朝" w:hAnsi="ＭＳ 明朝" w:hint="eastAsia"/>
          <w:szCs w:val="18"/>
        </w:rPr>
        <w:t>条　本契約に関する訴えの管轄は，</w:t>
      </w:r>
      <w:r w:rsidRPr="008A0E59">
        <w:rPr>
          <w:rFonts w:ascii="ＭＳ 明朝" w:eastAsia="ＭＳ 明朝" w:hAnsi="ＭＳ 明朝" w:hint="eastAsia"/>
          <w:szCs w:val="18"/>
        </w:rPr>
        <w:t>岐阜大学所在地を管轄区域とする</w:t>
      </w:r>
      <w:r w:rsidR="00F91008" w:rsidRPr="008A0E59">
        <w:rPr>
          <w:rFonts w:ascii="ＭＳ 明朝" w:eastAsia="ＭＳ 明朝" w:hAnsi="ＭＳ 明朝" w:hint="eastAsia"/>
          <w:szCs w:val="18"/>
        </w:rPr>
        <w:t>岐阜</w:t>
      </w:r>
      <w:r w:rsidRPr="008A0E59">
        <w:rPr>
          <w:rFonts w:ascii="ＭＳ 明朝" w:eastAsia="ＭＳ 明朝" w:hAnsi="ＭＳ 明朝" w:hint="eastAsia"/>
          <w:szCs w:val="18"/>
        </w:rPr>
        <w:t>地方裁判所とする。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lastRenderedPageBreak/>
        <w:t>（その他）</w:t>
      </w:r>
    </w:p>
    <w:p w:rsidR="00F704A3" w:rsidRPr="008A0E59" w:rsidRDefault="00F704A3" w:rsidP="00F91008">
      <w:pPr>
        <w:ind w:left="176" w:hangingChars="100" w:hanging="176"/>
        <w:rPr>
          <w:rFonts w:ascii="ＭＳ 明朝" w:eastAsia="ＭＳ 明朝" w:hAnsi="ＭＳ 明朝"/>
          <w:szCs w:val="18"/>
        </w:rPr>
      </w:pPr>
      <w:r w:rsidRPr="008A0E59">
        <w:rPr>
          <w:rFonts w:ascii="ＭＳ 明朝" w:eastAsia="ＭＳ 明朝" w:hAnsi="ＭＳ 明朝" w:hint="eastAsia"/>
          <w:szCs w:val="18"/>
        </w:rPr>
        <w:t>第１</w:t>
      </w:r>
      <w:r w:rsidR="007666B5" w:rsidRPr="008A0E59">
        <w:rPr>
          <w:rFonts w:ascii="ＭＳ 明朝" w:eastAsia="ＭＳ 明朝" w:hAnsi="ＭＳ 明朝" w:hint="eastAsia"/>
          <w:szCs w:val="18"/>
        </w:rPr>
        <w:t>１</w:t>
      </w:r>
      <w:r w:rsidRPr="008A0E59">
        <w:rPr>
          <w:rFonts w:ascii="ＭＳ 明朝" w:eastAsia="ＭＳ 明朝" w:hAnsi="ＭＳ 明朝" w:hint="eastAsia"/>
          <w:szCs w:val="18"/>
        </w:rPr>
        <w:t>条　本契約に定めのない事項及び本契約の各条項の解釈につき疑義を生じた事項については，その都度甲乙誠意をもって協議，決定する。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本契約締結の証として本書を２通作成し，甲乙記名捺印の上，甲乙各１通を保有する。</w:t>
      </w:r>
    </w:p>
    <w:p w:rsidR="00F704A3" w:rsidRPr="008A0E59" w:rsidRDefault="00F704A3" w:rsidP="00F704A3">
      <w:pPr>
        <w:rPr>
          <w:rFonts w:ascii="ＭＳ 明朝" w:eastAsia="ＭＳ 明朝" w:hAnsi="ＭＳ 明朝"/>
          <w:szCs w:val="18"/>
        </w:rPr>
      </w:pPr>
    </w:p>
    <w:p w:rsidR="00F704A3" w:rsidRPr="008A0E59" w:rsidRDefault="00F704A3" w:rsidP="00F704A3">
      <w:pPr>
        <w:rPr>
          <w:rFonts w:ascii="ＭＳ 明朝" w:eastAsia="ＭＳ 明朝" w:hAnsi="ＭＳ 明朝"/>
          <w:szCs w:val="18"/>
        </w:rPr>
      </w:pPr>
      <w:r w:rsidRPr="008A0E59">
        <w:rPr>
          <w:rFonts w:ascii="ＭＳ 明朝" w:eastAsia="ＭＳ 明朝" w:hAnsi="ＭＳ 明朝" w:hint="eastAsia"/>
          <w:szCs w:val="18"/>
        </w:rPr>
        <w:t xml:space="preserve"> </w:t>
      </w:r>
      <w:r w:rsidR="004273EC" w:rsidRPr="008A0E59">
        <w:rPr>
          <w:rFonts w:ascii="ＭＳ 明朝" w:eastAsia="ＭＳ 明朝" w:hAnsi="ＭＳ 明朝" w:hint="eastAsia"/>
          <w:szCs w:val="18"/>
        </w:rPr>
        <w:t>西暦</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年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月   </w:t>
      </w:r>
      <w:r w:rsidR="00470B40">
        <w:rPr>
          <w:rFonts w:ascii="ＭＳ 明朝" w:eastAsia="ＭＳ 明朝" w:hAnsi="ＭＳ 明朝" w:hint="eastAsia"/>
          <w:szCs w:val="18"/>
        </w:rPr>
        <w:t xml:space="preserve">　</w:t>
      </w:r>
      <w:r w:rsidRPr="008A0E59">
        <w:rPr>
          <w:rFonts w:ascii="ＭＳ 明朝" w:eastAsia="ＭＳ 明朝" w:hAnsi="ＭＳ 明朝" w:hint="eastAsia"/>
          <w:szCs w:val="18"/>
        </w:rPr>
        <w:t xml:space="preserve">  日</w:t>
      </w:r>
    </w:p>
    <w:p w:rsidR="00F704A3" w:rsidRPr="008A0E59" w:rsidRDefault="00F704A3" w:rsidP="00F704A3">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r w:rsidR="00470637">
        <w:rPr>
          <w:rFonts w:ascii="ＭＳ 明朝" w:eastAsia="ＭＳ 明朝" w:hAnsi="ＭＳ 明朝" w:hint="eastAsia"/>
          <w:szCs w:val="18"/>
        </w:rPr>
        <w:t xml:space="preserve">　</w:t>
      </w:r>
      <w:r w:rsidR="007A3325" w:rsidRPr="007A3325">
        <w:rPr>
          <w:rFonts w:ascii="ＭＳ 明朝" w:eastAsia="ＭＳ 明朝" w:hAnsi="ＭＳ 明朝" w:hint="eastAsia"/>
          <w:szCs w:val="18"/>
        </w:rPr>
        <w:t>愛知県名古屋市千種区不老町</w:t>
      </w:r>
      <w:r w:rsidR="007045B4">
        <w:rPr>
          <w:rFonts w:ascii="ＭＳ 明朝" w:eastAsia="ＭＳ 明朝" w:hAnsi="ＭＳ 明朝" w:hint="eastAsia"/>
          <w:szCs w:val="18"/>
        </w:rPr>
        <w:t>1番</w:t>
      </w:r>
    </w:p>
    <w:p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甲　（名称）</w:t>
      </w:r>
      <w:r w:rsidR="00470637">
        <w:rPr>
          <w:rFonts w:ascii="ＭＳ 明朝" w:eastAsia="ＭＳ 明朝" w:hAnsi="ＭＳ 明朝" w:hint="eastAsia"/>
          <w:szCs w:val="18"/>
        </w:rPr>
        <w:t xml:space="preserve">　</w:t>
      </w:r>
      <w:r w:rsidR="007A3325" w:rsidRPr="007A3325">
        <w:rPr>
          <w:rFonts w:ascii="ＭＳ 明朝" w:eastAsia="ＭＳ 明朝" w:hAnsi="ＭＳ 明朝" w:hint="eastAsia"/>
          <w:szCs w:val="18"/>
        </w:rPr>
        <w:t>国立大学法人東海国立大学機構</w:t>
      </w:r>
    </w:p>
    <w:p w:rsidR="007666B5" w:rsidRPr="008A0E59" w:rsidRDefault="00A305DA" w:rsidP="007666B5">
      <w:pPr>
        <w:ind w:firstLineChars="1500" w:firstLine="2641"/>
        <w:rPr>
          <w:rFonts w:ascii="ＭＳ 明朝" w:eastAsia="ＭＳ 明朝" w:hAnsi="ＭＳ 明朝"/>
          <w:szCs w:val="18"/>
        </w:rPr>
      </w:pPr>
      <w:r>
        <w:rPr>
          <w:rFonts w:ascii="ＭＳ 明朝" w:eastAsia="ＭＳ 明朝" w:hAnsi="ＭＳ 明朝" w:hint="eastAsia"/>
          <w:szCs w:val="18"/>
        </w:rPr>
        <w:t>（代表者）</w:t>
      </w:r>
      <w:r w:rsidR="007A3325" w:rsidRPr="007A3325">
        <w:rPr>
          <w:rFonts w:ascii="ＭＳ 明朝" w:eastAsia="ＭＳ 明朝" w:hAnsi="ＭＳ 明朝" w:hint="eastAsia"/>
          <w:szCs w:val="18"/>
        </w:rPr>
        <w:t>機構長　　松尾　清一　　　　印</w:t>
      </w: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r w:rsidRPr="008A0E59">
        <w:rPr>
          <w:rFonts w:ascii="ＭＳ 明朝" w:eastAsia="ＭＳ 明朝" w:hAnsi="ＭＳ 明朝" w:hint="eastAsia"/>
          <w:szCs w:val="18"/>
        </w:rPr>
        <w:t xml:space="preserve">  　　　　　　　　　　　　 　 （住所）</w:t>
      </w:r>
    </w:p>
    <w:p w:rsidR="007666B5" w:rsidRPr="008A0E59" w:rsidRDefault="007666B5" w:rsidP="007666B5">
      <w:pPr>
        <w:ind w:firstLineChars="1300" w:firstLine="2289"/>
        <w:rPr>
          <w:rFonts w:ascii="ＭＳ 明朝" w:eastAsia="ＭＳ 明朝" w:hAnsi="ＭＳ 明朝"/>
          <w:szCs w:val="18"/>
        </w:rPr>
      </w:pPr>
      <w:r w:rsidRPr="008A0E59">
        <w:rPr>
          <w:rFonts w:ascii="ＭＳ 明朝" w:eastAsia="ＭＳ 明朝" w:hAnsi="ＭＳ 明朝" w:hint="eastAsia"/>
          <w:szCs w:val="18"/>
        </w:rPr>
        <w:t>乙　（名称）</w:t>
      </w:r>
    </w:p>
    <w:p w:rsidR="007666B5" w:rsidRPr="008A0E59" w:rsidRDefault="007666B5" w:rsidP="007666B5">
      <w:pPr>
        <w:ind w:firstLineChars="1500" w:firstLine="2641"/>
        <w:rPr>
          <w:rFonts w:ascii="ＭＳ 明朝" w:eastAsia="ＭＳ 明朝" w:hAnsi="ＭＳ 明朝"/>
          <w:szCs w:val="18"/>
        </w:rPr>
      </w:pPr>
      <w:r w:rsidRPr="008A0E59">
        <w:rPr>
          <w:rFonts w:ascii="ＭＳ 明朝" w:eastAsia="ＭＳ 明朝" w:hAnsi="ＭＳ 明朝" w:hint="eastAsia"/>
          <w:szCs w:val="18"/>
        </w:rPr>
        <w:t>（代表者）　　　　　　　　　　　　印</w:t>
      </w:r>
    </w:p>
    <w:p w:rsidR="007666B5" w:rsidRPr="008A0E59" w:rsidRDefault="007666B5" w:rsidP="007666B5">
      <w:pPr>
        <w:rPr>
          <w:rFonts w:ascii="ＭＳ 明朝" w:eastAsia="ＭＳ 明朝" w:hAnsi="ＭＳ 明朝"/>
          <w:szCs w:val="18"/>
        </w:rPr>
      </w:pPr>
    </w:p>
    <w:p w:rsidR="007666B5" w:rsidRPr="008A0E59" w:rsidRDefault="007666B5" w:rsidP="007666B5">
      <w:pPr>
        <w:rPr>
          <w:rFonts w:ascii="ＭＳ 明朝" w:eastAsia="ＭＳ 明朝" w:hAnsi="ＭＳ 明朝"/>
          <w:szCs w:val="18"/>
        </w:rPr>
      </w:pPr>
    </w:p>
    <w:p w:rsidR="00155B65" w:rsidRPr="008A0E59" w:rsidRDefault="00155B65" w:rsidP="007666B5">
      <w:pPr>
        <w:rPr>
          <w:rFonts w:ascii="ＭＳ 明朝" w:eastAsia="ＭＳ 明朝" w:hAnsi="ＭＳ 明朝"/>
          <w:szCs w:val="18"/>
        </w:rPr>
      </w:pPr>
    </w:p>
    <w:sectPr w:rsidR="00155B65" w:rsidRPr="008A0E59"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A0" w:rsidRDefault="00A664A0">
      <w:r>
        <w:separator/>
      </w:r>
    </w:p>
  </w:endnote>
  <w:endnote w:type="continuationSeparator" w:id="0">
    <w:p w:rsidR="00A664A0" w:rsidRDefault="00A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59" w:rsidRDefault="008A0E59">
    <w:pPr>
      <w:pStyle w:val="a7"/>
      <w:jc w:val="center"/>
    </w:pPr>
    <w:r>
      <w:fldChar w:fldCharType="begin"/>
    </w:r>
    <w:r>
      <w:instrText>PAGE   \* MERGEFORMAT</w:instrText>
    </w:r>
    <w:r>
      <w:fldChar w:fldCharType="separate"/>
    </w:r>
    <w:r w:rsidR="001C6458" w:rsidRPr="001C6458">
      <w:rPr>
        <w:noProof/>
        <w:lang w:val="ja-JP"/>
      </w:rPr>
      <w:t>3</w:t>
    </w:r>
    <w:r>
      <w:fldChar w:fldCharType="end"/>
    </w:r>
  </w:p>
  <w:p w:rsidR="008A0E59" w:rsidRDefault="008A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A0" w:rsidRDefault="00A664A0">
      <w:r>
        <w:separator/>
      </w:r>
    </w:p>
  </w:footnote>
  <w:footnote w:type="continuationSeparator" w:id="0">
    <w:p w:rsidR="00A664A0" w:rsidRDefault="00A6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751E"/>
    <w:rsid w:val="000139B1"/>
    <w:rsid w:val="000325B4"/>
    <w:rsid w:val="00034D2E"/>
    <w:rsid w:val="0003798E"/>
    <w:rsid w:val="00042F98"/>
    <w:rsid w:val="00054199"/>
    <w:rsid w:val="000613D3"/>
    <w:rsid w:val="00092DDF"/>
    <w:rsid w:val="00092F5E"/>
    <w:rsid w:val="00096BD8"/>
    <w:rsid w:val="00115076"/>
    <w:rsid w:val="001336A0"/>
    <w:rsid w:val="00155B65"/>
    <w:rsid w:val="0017551F"/>
    <w:rsid w:val="001A2B52"/>
    <w:rsid w:val="001A71AA"/>
    <w:rsid w:val="001B65D1"/>
    <w:rsid w:val="001C6458"/>
    <w:rsid w:val="001D2C78"/>
    <w:rsid w:val="001D6942"/>
    <w:rsid w:val="001F0AA6"/>
    <w:rsid w:val="0020344D"/>
    <w:rsid w:val="00233144"/>
    <w:rsid w:val="00236ABC"/>
    <w:rsid w:val="00240EFC"/>
    <w:rsid w:val="002A6B54"/>
    <w:rsid w:val="002B1395"/>
    <w:rsid w:val="002B5EC5"/>
    <w:rsid w:val="002C347B"/>
    <w:rsid w:val="002C4979"/>
    <w:rsid w:val="003404FF"/>
    <w:rsid w:val="00350194"/>
    <w:rsid w:val="003606F9"/>
    <w:rsid w:val="003A6EDA"/>
    <w:rsid w:val="003B09A9"/>
    <w:rsid w:val="003B610F"/>
    <w:rsid w:val="003D6B92"/>
    <w:rsid w:val="003F3561"/>
    <w:rsid w:val="00404613"/>
    <w:rsid w:val="004273EC"/>
    <w:rsid w:val="00432994"/>
    <w:rsid w:val="00470637"/>
    <w:rsid w:val="00470B40"/>
    <w:rsid w:val="004943BD"/>
    <w:rsid w:val="004B271D"/>
    <w:rsid w:val="004C10FD"/>
    <w:rsid w:val="004D5A6A"/>
    <w:rsid w:val="004F2303"/>
    <w:rsid w:val="004F4043"/>
    <w:rsid w:val="00505856"/>
    <w:rsid w:val="00513371"/>
    <w:rsid w:val="00535AD2"/>
    <w:rsid w:val="00542958"/>
    <w:rsid w:val="005849BD"/>
    <w:rsid w:val="0058789A"/>
    <w:rsid w:val="00587C03"/>
    <w:rsid w:val="005A2DCB"/>
    <w:rsid w:val="005C4E35"/>
    <w:rsid w:val="005E63ED"/>
    <w:rsid w:val="005F0773"/>
    <w:rsid w:val="00601F84"/>
    <w:rsid w:val="0060762E"/>
    <w:rsid w:val="00620358"/>
    <w:rsid w:val="00653191"/>
    <w:rsid w:val="00655F41"/>
    <w:rsid w:val="006710C0"/>
    <w:rsid w:val="006978D1"/>
    <w:rsid w:val="006B1763"/>
    <w:rsid w:val="006C0609"/>
    <w:rsid w:val="006E7E63"/>
    <w:rsid w:val="007045B4"/>
    <w:rsid w:val="00723E39"/>
    <w:rsid w:val="00725999"/>
    <w:rsid w:val="007666B5"/>
    <w:rsid w:val="00770B14"/>
    <w:rsid w:val="00780805"/>
    <w:rsid w:val="00787647"/>
    <w:rsid w:val="00793C6A"/>
    <w:rsid w:val="007A3325"/>
    <w:rsid w:val="007D36A2"/>
    <w:rsid w:val="007D747B"/>
    <w:rsid w:val="008003D8"/>
    <w:rsid w:val="00803C21"/>
    <w:rsid w:val="00822980"/>
    <w:rsid w:val="00843112"/>
    <w:rsid w:val="00846D6A"/>
    <w:rsid w:val="008625BA"/>
    <w:rsid w:val="0087333B"/>
    <w:rsid w:val="0088017C"/>
    <w:rsid w:val="00880808"/>
    <w:rsid w:val="008A0E59"/>
    <w:rsid w:val="008A6662"/>
    <w:rsid w:val="008B676F"/>
    <w:rsid w:val="008C7D7F"/>
    <w:rsid w:val="008E195A"/>
    <w:rsid w:val="00914309"/>
    <w:rsid w:val="00921E7C"/>
    <w:rsid w:val="00935078"/>
    <w:rsid w:val="00945F48"/>
    <w:rsid w:val="00961FDB"/>
    <w:rsid w:val="00982ABE"/>
    <w:rsid w:val="0098343E"/>
    <w:rsid w:val="009915BF"/>
    <w:rsid w:val="009B7DDE"/>
    <w:rsid w:val="009C513E"/>
    <w:rsid w:val="009F5C02"/>
    <w:rsid w:val="00A0039A"/>
    <w:rsid w:val="00A0788D"/>
    <w:rsid w:val="00A164EE"/>
    <w:rsid w:val="00A23785"/>
    <w:rsid w:val="00A23BB3"/>
    <w:rsid w:val="00A305DA"/>
    <w:rsid w:val="00A34DD1"/>
    <w:rsid w:val="00A53012"/>
    <w:rsid w:val="00A60D5F"/>
    <w:rsid w:val="00A645C8"/>
    <w:rsid w:val="00A664A0"/>
    <w:rsid w:val="00A81D0F"/>
    <w:rsid w:val="00A83BBE"/>
    <w:rsid w:val="00AA6CF1"/>
    <w:rsid w:val="00AD6A8F"/>
    <w:rsid w:val="00AE524D"/>
    <w:rsid w:val="00B04826"/>
    <w:rsid w:val="00B1475E"/>
    <w:rsid w:val="00B32621"/>
    <w:rsid w:val="00B3784A"/>
    <w:rsid w:val="00B55A5F"/>
    <w:rsid w:val="00B75194"/>
    <w:rsid w:val="00B867AB"/>
    <w:rsid w:val="00B87FBE"/>
    <w:rsid w:val="00BE0823"/>
    <w:rsid w:val="00BE1E6E"/>
    <w:rsid w:val="00BF05EB"/>
    <w:rsid w:val="00C00318"/>
    <w:rsid w:val="00C357B5"/>
    <w:rsid w:val="00C35D4F"/>
    <w:rsid w:val="00C759D1"/>
    <w:rsid w:val="00CA7637"/>
    <w:rsid w:val="00CD51C5"/>
    <w:rsid w:val="00D046FE"/>
    <w:rsid w:val="00D75811"/>
    <w:rsid w:val="00D85CC2"/>
    <w:rsid w:val="00D92268"/>
    <w:rsid w:val="00DB6F39"/>
    <w:rsid w:val="00DC7CA6"/>
    <w:rsid w:val="00DE35D3"/>
    <w:rsid w:val="00E11301"/>
    <w:rsid w:val="00E20EF6"/>
    <w:rsid w:val="00E42BB3"/>
    <w:rsid w:val="00E46EB2"/>
    <w:rsid w:val="00E543C9"/>
    <w:rsid w:val="00E7469E"/>
    <w:rsid w:val="00E76142"/>
    <w:rsid w:val="00E80C2B"/>
    <w:rsid w:val="00E96841"/>
    <w:rsid w:val="00EA5406"/>
    <w:rsid w:val="00EB5002"/>
    <w:rsid w:val="00EC71DB"/>
    <w:rsid w:val="00ED1846"/>
    <w:rsid w:val="00ED4C2F"/>
    <w:rsid w:val="00ED4CF2"/>
    <w:rsid w:val="00EF378D"/>
    <w:rsid w:val="00F31FD8"/>
    <w:rsid w:val="00F50FD6"/>
    <w:rsid w:val="00F57031"/>
    <w:rsid w:val="00F70188"/>
    <w:rsid w:val="00F704A3"/>
    <w:rsid w:val="00F87100"/>
    <w:rsid w:val="00F8794B"/>
    <w:rsid w:val="00F91008"/>
    <w:rsid w:val="00FA24F1"/>
    <w:rsid w:val="00FB6825"/>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E1896F9"/>
  <w15:chartTrackingRefBased/>
  <w15:docId w15:val="{EDE932D6-FC11-4675-8F58-47A6073C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9">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F5C02"/>
    <w:rPr>
      <w:rFonts w:ascii="Arial" w:eastAsia="ＭＳ ゴシック" w:hAnsi="Arial"/>
      <w:szCs w:val="18"/>
    </w:rPr>
  </w:style>
  <w:style w:type="character" w:customStyle="1" w:styleId="ab">
    <w:name w:val="吹き出し (文字)"/>
    <w:link w:val="aa"/>
    <w:rsid w:val="009F5C02"/>
    <w:rPr>
      <w:rFonts w:ascii="Arial" w:eastAsia="ＭＳ ゴシック" w:hAnsi="Arial" w:cs="Times New Roman"/>
      <w:kern w:val="2"/>
      <w:sz w:val="18"/>
      <w:szCs w:val="18"/>
    </w:rPr>
  </w:style>
  <w:style w:type="character" w:customStyle="1" w:styleId="a8">
    <w:name w:val="フッター (文字)"/>
    <w:link w:val="a7"/>
    <w:uiPriority w:val="99"/>
    <w:rsid w:val="008A0E59"/>
    <w:rPr>
      <w:kern w:val="2"/>
      <w:sz w:val="18"/>
    </w:rPr>
  </w:style>
  <w:style w:type="character" w:customStyle="1" w:styleId="a6">
    <w:name w:val="ヘッダー (文字)"/>
    <w:link w:val="a5"/>
    <w:uiPriority w:val="99"/>
    <w:rsid w:val="008A0E5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127E-053E-4BD5-B858-9CBF36B3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2795</Words>
  <Characters>616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岐阜大学医学部臨床研究係</cp:lastModifiedBy>
  <cp:revision>3</cp:revision>
  <cp:lastPrinted>2012-07-19T07:38:00Z</cp:lastPrinted>
  <dcterms:created xsi:type="dcterms:W3CDTF">2021-06-18T02:19:00Z</dcterms:created>
  <dcterms:modified xsi:type="dcterms:W3CDTF">2023-02-01T05:56:00Z</dcterms:modified>
</cp:coreProperties>
</file>